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Кацура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Алексею Андреевичу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Кацура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Алексею Андреевичу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Кацура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10603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Кацура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Андреевича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3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